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7"/>
        <w:numPr>
          <w:ilvl w:val="6"/>
          <w:numId w:val="2"/>
        </w:numPr>
        <w:jc w:val="center"/>
      </w:pPr>
      <w:r>
        <w:rPr>
          <w:rFonts w:ascii="Arial" w:cs="Arial" w:hAnsi="Arial"/>
          <w:outline w:val="false"/>
          <w:shadow w:val="false"/>
          <w:sz w:val="36"/>
          <w:szCs w:val="36"/>
          <w:lang w:bidi="ar-SA" w:val="en-US"/>
        </w:rPr>
        <w:t>ADRIAN MATIAS</w:t>
      </w:r>
      <w:r>
        <w:rPr>
          <w:rFonts w:ascii="Arial" w:cs="Arial" w:hAnsi="Arial"/>
          <w:outline w:val="false"/>
          <w:shadow w:val="false"/>
          <w:sz w:val="20"/>
          <w:szCs w:val="20"/>
          <w:lang w:bidi="ar-SA" w:val="en-US"/>
        </w:rPr>
        <w:t xml:space="preserve"> </w:t>
      </w:r>
    </w:p>
    <w:p>
      <w:pPr>
        <w:pStyle w:val="style0"/>
        <w:jc w:val="center"/>
      </w:pPr>
      <w:r>
        <w:rPr/>
      </w:r>
    </w:p>
    <w:p>
      <w:pPr>
        <w:pStyle w:val="style7"/>
        <w:numPr>
          <w:ilvl w:val="6"/>
          <w:numId w:val="2"/>
        </w:numPr>
        <w:jc w:val="center"/>
      </w:pPr>
      <w:r>
        <w:rPr>
          <w:rFonts w:ascii="Arial" w:cs="Arial" w:hAnsi="Arial"/>
          <w:b/>
          <w:bCs/>
          <w:outline w:val="false"/>
          <w:sz w:val="20"/>
          <w:szCs w:val="20"/>
          <w:lang w:bidi="ar-SA" w:val="en-US"/>
        </w:rPr>
        <w:t xml:space="preserve"> </w:t>
      </w:r>
      <w:hyperlink r:id="rId2">
        <w:r>
          <w:rPr>
            <w:rStyle w:val="style55"/>
            <w:rStyle w:val="style55"/>
            <w:rFonts w:ascii="Arial" w:cs="Arial" w:hAnsi="Arial"/>
            <w:b/>
            <w:bCs/>
            <w:outline w:val="false"/>
            <w:sz w:val="20"/>
            <w:szCs w:val="20"/>
            <w:lang w:bidi="ar-SA" w:val="en-US"/>
          </w:rPr>
          <w:t>aadrian.mat@gmail.com</w:t>
        </w:r>
      </w:hyperlink>
      <w:r>
        <w:rPr>
          <w:rStyle w:val="style55"/>
          <w:rFonts w:ascii="Arial" w:cs="Arial" w:hAnsi="Arial"/>
          <w:b w:val="false"/>
          <w:bCs w:val="false"/>
          <w:outline w:val="false"/>
          <w:sz w:val="20"/>
          <w:szCs w:val="20"/>
          <w:u w:val="none"/>
          <w:lang w:bidi="ar-SA" w:val="en-US"/>
        </w:rPr>
        <w:t xml:space="preserve"> </w:t>
      </w:r>
      <w:r>
        <w:rPr>
          <w:rFonts w:ascii="Arial" w:cs="Arial" w:hAnsi="Arial"/>
          <w:outline w:val="false"/>
          <w:sz w:val="20"/>
          <w:szCs w:val="20"/>
          <w:lang w:bidi="ar-SA" w:val="en-US"/>
        </w:rPr>
        <w:t>| +44 (0)7405 890200</w:t>
      </w:r>
    </w:p>
    <w:p>
      <w:pPr>
        <w:pStyle w:val="style82"/>
        <w:jc w:val="center"/>
      </w:pPr>
      <w:r>
        <w:rPr>
          <w:rStyle w:val="style55"/>
          <w:rFonts w:cs="Arial"/>
          <w:outline w:val="false"/>
          <w:sz w:val="20"/>
          <w:szCs w:val="20"/>
          <w:lang w:bidi="ar-SA" w:val="en-US"/>
        </w:rPr>
        <w:t>www.linkedin.com/pub/adrian-matias/4a/2b/8/en</w:t>
      </w:r>
    </w:p>
    <w:p>
      <w:pPr>
        <w:pStyle w:val="style7"/>
        <w:numPr>
          <w:ilvl w:val="6"/>
          <w:numId w:val="2"/>
        </w:numPr>
        <w:jc w:val="center"/>
      </w:pPr>
      <w:r>
        <w:rPr>
          <w:rFonts w:ascii="Arial" w:cs="Arial" w:hAnsi="Arial"/>
          <w:outline w:val="false"/>
          <w:sz w:val="20"/>
          <w:szCs w:val="20"/>
          <w:lang w:bidi="ar-SA" w:val="en-US"/>
        </w:rPr>
        <w:t>28 Hammersmith Broadway, W6 7AB, London</w:t>
      </w:r>
    </w:p>
    <w:p>
      <w:pPr>
        <w:pStyle w:val="style0"/>
        <w:jc w:val="center"/>
      </w:pPr>
      <w:r>
        <w:rPr>
          <w:rFonts w:ascii="Arial" w:cs="Arial" w:hAnsi="Arial"/>
          <w:outline w:val="false"/>
          <w:sz w:val="20"/>
          <w:szCs w:val="20"/>
          <w:lang w:bidi="ar-SA" w:val="en-US"/>
        </w:rPr>
        <w:t>Date and place of birth: April 11, 1985, Leon (Spain)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sz w:val="20"/>
          <w:szCs w:val="20"/>
          <w:lang w:bidi="ar-SA" w:val="en-US"/>
        </w:rPr>
        <w:t>PERSONAL STATEMENT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rFonts w:ascii="Arial" w:cs="Arial" w:hAnsi="Arial"/>
          <w:sz w:val="20"/>
          <w:szCs w:val="20"/>
          <w:lang w:bidi="ar-SA" w:val="en-US"/>
        </w:rPr>
        <w:t xml:space="preserve">I am a Mining Engineer with a strong background in tunnel construction projects, Drill &amp; Blast design and geotechnical analysis through FEA who is willing to push forward a new enterprise with my detailed knowledge of </w:t>
      </w:r>
      <w:bookmarkStart w:id="0" w:name="__DdeLink__262_1824916086"/>
      <w:r>
        <w:rPr>
          <w:rFonts w:ascii="Arial" w:cs="Arial" w:hAnsi="Arial"/>
          <w:sz w:val="20"/>
          <w:szCs w:val="20"/>
          <w:lang w:bidi="ar-SA" w:val="en-US"/>
        </w:rPr>
        <w:t>underground behavior, the true passion for engineering and my management abilities for teams and tasks</w:t>
      </w:r>
      <w:bookmarkEnd w:id="0"/>
      <w:r>
        <w:rPr>
          <w:rFonts w:ascii="Arial" w:cs="Arial" w:hAnsi="Arial"/>
          <w:sz w:val="20"/>
          <w:szCs w:val="20"/>
          <w:lang w:bidi="ar-SA" w:val="en-US"/>
        </w:rPr>
        <w:t>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sz w:val="20"/>
          <w:szCs w:val="20"/>
          <w:lang w:bidi="ar-SA" w:val="en-US"/>
        </w:rPr>
        <w:t>EMPLOYMENT</w:t>
      </w:r>
    </w:p>
    <w:p>
      <w:pPr>
        <w:pStyle w:val="style0"/>
        <w:jc w:val="center"/>
      </w:pPr>
      <w:r>
        <w:rPr/>
      </w:r>
    </w:p>
    <w:p>
      <w:pPr>
        <w:pStyle w:val="style9"/>
        <w:numPr>
          <w:ilvl w:val="8"/>
          <w:numId w:val="2"/>
        </w:numPr>
        <w:jc w:val="center"/>
      </w:pPr>
      <w:r>
        <w:rPr>
          <w:sz w:val="18"/>
          <w:szCs w:val="18"/>
          <w:lang w:bidi="ar-SA" w:val="en-US"/>
        </w:rPr>
        <w:t xml:space="preserve">Assistant Tunnel Engineer | Obras Subterraneas S.A </w:t>
      </w:r>
      <w:r>
        <w:rPr>
          <w:rStyle w:val="style55"/>
          <w:sz w:val="18"/>
          <w:szCs w:val="18"/>
          <w:lang w:bidi="ar-SA" w:val="en-US"/>
        </w:rPr>
        <w:t>www.ossaint.com</w:t>
      </w:r>
    </w:p>
    <w:p>
      <w:pPr>
        <w:pStyle w:val="style0"/>
        <w:jc w:val="center"/>
      </w:pPr>
      <w:r>
        <w:rPr>
          <w:rFonts w:ascii="Arial" w:cs="Arial" w:hAnsi="Arial"/>
          <w:color w:val="808080"/>
          <w:sz w:val="18"/>
          <w:szCs w:val="18"/>
          <w:lang w:bidi="ar-SA" w:val="en-US"/>
        </w:rPr>
        <w:t>Several locations across Spain | December 2007 - October 2009</w:t>
      </w:r>
    </w:p>
    <w:p>
      <w:pPr>
        <w:pStyle w:val="style0"/>
      </w:pPr>
      <w:r>
        <w:rPr/>
      </w:r>
    </w:p>
    <w:p>
      <w:pPr>
        <w:pStyle w:val="style5"/>
        <w:numPr>
          <w:ilvl w:val="4"/>
          <w:numId w:val="2"/>
        </w:numPr>
        <w:tabs>
          <w:tab w:leader="none" w:pos="603" w:val="left"/>
          <w:tab w:leader="none" w:pos="616" w:val="left"/>
          <w:tab w:leader="none" w:pos="629" w:val="left"/>
          <w:tab w:leader="none" w:pos="642" w:val="left"/>
          <w:tab w:leader="none" w:pos="655" w:val="left"/>
          <w:tab w:leader="none" w:pos="668" w:val="left"/>
          <w:tab w:leader="none" w:pos="681" w:val="left"/>
          <w:tab w:leader="none" w:pos="694" w:val="left"/>
          <w:tab w:leader="none" w:pos="707" w:val="left"/>
        </w:tabs>
        <w:ind w:firstLine="488" w:left="-13" w:right="0"/>
      </w:pPr>
      <w:r>
        <w:rPr>
          <w:rFonts w:ascii="FreeSans" w:cs="Arial" w:hAnsi="FreeSans"/>
          <w:b w:val="false"/>
          <w:bCs w:val="false"/>
          <w:i/>
          <w:iCs/>
          <w:sz w:val="18"/>
          <w:szCs w:val="18"/>
          <w:lang w:bidi="ar-SA" w:val="en-US"/>
        </w:rPr>
        <w:t>Professional activity on a national leading underground works company, carrying out several railway tunnels through NATM both in soil and hard rock, accomplishing project concessions for value of €40-80 million each. My main function consisted on planning and close control for all site activities</w:t>
      </w:r>
    </w:p>
    <w:p>
      <w:pPr>
        <w:pStyle w:val="style5"/>
        <w:numPr>
          <w:ilvl w:val="4"/>
          <w:numId w:val="2"/>
        </w:numPr>
      </w:pPr>
      <w:r>
        <w:rPr/>
      </w:r>
    </w:p>
    <w:p>
      <w:pPr>
        <w:pStyle w:val="style5"/>
        <w:numPr>
          <w:ilvl w:val="4"/>
          <w:numId w:val="2"/>
        </w:numPr>
      </w:pPr>
      <w:r>
        <w:rPr>
          <w:rFonts w:ascii="Arial" w:cs="Arial" w:hAnsi="Arial"/>
          <w:b w:val="false"/>
          <w:bCs w:val="false"/>
          <w:sz w:val="18"/>
          <w:szCs w:val="18"/>
          <w:u w:val="single"/>
          <w:lang w:bidi="ar-SA" w:val="en-US"/>
        </w:rPr>
        <w:t>Key Achievements: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Significant contribution to reach and maintain the highest levels of production rhythm.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Helpful advise to decision-makers in analyzing adverse situations and defining successful solutions.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Managed different teams up to 20 staff simultaneously.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Outstanding performance at Drill&amp;Blast procedures.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Kept company and project interests on a daily-basis relationship with contractors, third-part surveillance and subcontractors.</w:t>
      </w:r>
    </w:p>
    <w:p>
      <w:pPr>
        <w:pStyle w:val="style0"/>
        <w:numPr>
          <w:ilvl w:val="0"/>
          <w:numId w:val="3"/>
        </w:numPr>
      </w:pPr>
      <w:r>
        <w:rPr>
          <w:rFonts w:ascii="Arial" w:cs="Arial" w:hAnsi="Arial"/>
          <w:sz w:val="18"/>
          <w:szCs w:val="18"/>
          <w:lang w:bidi="ar-SA" w:val="en-US"/>
        </w:rPr>
        <w:t>Enhanced many efficiency and safety procedures in staff through simplification.</w:t>
      </w:r>
    </w:p>
    <w:p>
      <w:pPr>
        <w:pStyle w:val="style0"/>
        <w:jc w:val="center"/>
      </w:pPr>
      <w:r>
        <w:rPr/>
      </w:r>
    </w:p>
    <w:p>
      <w:pPr>
        <w:pStyle w:val="style0"/>
        <w:numPr>
          <w:ilvl w:val="0"/>
          <w:numId w:val="2"/>
        </w:numPr>
      </w:pPr>
      <w:r>
        <w:rPr/>
      </w:r>
    </w:p>
    <w:p>
      <w:pPr>
        <w:pStyle w:val="style9"/>
        <w:numPr>
          <w:ilvl w:val="8"/>
          <w:numId w:val="2"/>
        </w:numPr>
        <w:jc w:val="center"/>
      </w:pPr>
      <w:r>
        <w:rPr>
          <w:sz w:val="20"/>
          <w:szCs w:val="20"/>
          <w:lang w:bidi="ar-SA" w:val="en-US"/>
        </w:rPr>
        <w:t>Teacher - Tutor | La Academia, Academia Victor, Academia Minas, Freelance</w:t>
      </w:r>
    </w:p>
    <w:p>
      <w:pPr>
        <w:pStyle w:val="style9"/>
        <w:numPr>
          <w:ilvl w:val="8"/>
          <w:numId w:val="2"/>
        </w:numPr>
        <w:jc w:val="center"/>
      </w:pPr>
      <w:hyperlink r:id="rId3">
        <w:r>
          <w:rPr>
            <w:rStyle w:val="style55"/>
            <w:rStyle w:val="style55"/>
            <w:sz w:val="18"/>
            <w:szCs w:val="18"/>
          </w:rPr>
          <w:t>adrianteaching.webs.com</w:t>
        </w:r>
      </w:hyperlink>
      <w:r>
        <w:rPr>
          <w:rStyle w:val="style55"/>
          <w:sz w:val="18"/>
          <w:szCs w:val="18"/>
        </w:rPr>
        <w:t xml:space="preserve">, </w:t>
      </w:r>
      <w:hyperlink r:id="rId4">
        <w:r>
          <w:rPr>
            <w:rStyle w:val="style55"/>
            <w:rStyle w:val="style55"/>
            <w:sz w:val="18"/>
            <w:szCs w:val="18"/>
          </w:rPr>
          <w:t>cevictor.com</w:t>
        </w:r>
      </w:hyperlink>
      <w:r>
        <w:rPr>
          <w:rStyle w:val="style55"/>
          <w:sz w:val="18"/>
          <w:szCs w:val="18"/>
          <w:lang w:bidi="ar-SA" w:val="en-US"/>
        </w:rPr>
        <w:t>, www.academiaminas.es</w:t>
      </w:r>
    </w:p>
    <w:p>
      <w:pPr>
        <w:pStyle w:val="style0"/>
        <w:numPr>
          <w:ilvl w:val="0"/>
          <w:numId w:val="2"/>
        </w:numPr>
        <w:jc w:val="center"/>
      </w:pPr>
      <w:r>
        <w:rPr>
          <w:rStyle w:val="style55"/>
          <w:rFonts w:ascii="Arial" w:cs="Arial" w:hAnsi="Arial"/>
          <w:b/>
          <w:bCs/>
          <w:color w:val="000000"/>
          <w:sz w:val="20"/>
          <w:szCs w:val="20"/>
          <w:u w:val="none"/>
          <w:lang w:bidi="ar-SA" w:val="en-US"/>
        </w:rPr>
        <w:t>London</w:t>
      </w:r>
      <w:r>
        <w:rPr>
          <w:rStyle w:val="style55"/>
          <w:rFonts w:ascii="Arial" w:cs="Arial" w:hAnsi="Arial"/>
          <w:color w:val="808080"/>
          <w:sz w:val="20"/>
          <w:szCs w:val="20"/>
          <w:u w:val="none"/>
          <w:lang w:bidi="ar-SA" w:val="en-US"/>
        </w:rPr>
        <w:t>, Leon, Oviedo (Spain) | Since April 2003</w:t>
      </w:r>
    </w:p>
    <w:p>
      <w:pPr>
        <w:pStyle w:val="style0"/>
        <w:numPr>
          <w:ilvl w:val="0"/>
          <w:numId w:val="2"/>
        </w:numPr>
        <w:spacing w:after="0" w:before="0" w:line="100" w:lineRule="atLeast"/>
      </w:pPr>
      <w:r>
        <w:rPr/>
      </w:r>
    </w:p>
    <w:p>
      <w:pPr>
        <w:pStyle w:val="style0"/>
        <w:numPr>
          <w:ilvl w:val="2"/>
          <w:numId w:val="2"/>
        </w:numPr>
        <w:tabs>
          <w:tab w:leader="none" w:pos="85" w:val="left"/>
          <w:tab w:leader="none" w:pos="568" w:val="left"/>
          <w:tab w:leader="none" w:pos="737" w:val="left"/>
          <w:tab w:leader="none" w:pos="754" w:val="left"/>
          <w:tab w:leader="none" w:pos="771" w:val="left"/>
          <w:tab w:leader="none" w:pos="788" w:val="left"/>
        </w:tabs>
        <w:spacing w:after="0" w:before="0" w:line="100" w:lineRule="atLeast"/>
        <w:ind w:firstLine="483" w:left="17" w:right="0"/>
        <w:jc w:val="both"/>
      </w:pPr>
      <w:r>
        <w:rPr>
          <w:rFonts w:ascii="FreeSans" w:cs="Arial" w:hAnsi="FreeSans"/>
          <w:i/>
          <w:iCs/>
          <w:sz w:val="18"/>
          <w:szCs w:val="18"/>
          <w:lang w:bidi="ar-SA" w:val="en-US"/>
        </w:rPr>
        <w:t>Professional activity on several teaching centers and freelance work, at mid, high school and university level, covering scientific and technical subjects.</w:t>
      </w:r>
    </w:p>
    <w:p>
      <w:pPr>
        <w:pStyle w:val="style0"/>
        <w:numPr>
          <w:ilvl w:val="0"/>
          <w:numId w:val="2"/>
        </w:numPr>
      </w:pPr>
      <w:r>
        <w:rPr/>
      </w:r>
    </w:p>
    <w:p>
      <w:pPr>
        <w:pStyle w:val="style0"/>
        <w:numPr>
          <w:ilvl w:val="0"/>
          <w:numId w:val="2"/>
        </w:numPr>
      </w:pPr>
      <w:r>
        <w:rPr>
          <w:rFonts w:ascii="Arial" w:cs="Arial" w:hAnsi="Arial"/>
          <w:b w:val="false"/>
          <w:bCs w:val="false"/>
          <w:sz w:val="18"/>
          <w:szCs w:val="18"/>
          <w:u w:val="single"/>
          <w:lang w:bidi="ar-SA" w:val="en-US"/>
        </w:rPr>
        <w:t>Key Achievements:</w:t>
      </w:r>
    </w:p>
    <w:p>
      <w:pPr>
        <w:pStyle w:val="style0"/>
        <w:numPr>
          <w:ilvl w:val="0"/>
          <w:numId w:val="5"/>
        </w:numPr>
      </w:pPr>
      <w:r>
        <w:rPr>
          <w:rFonts w:ascii="Arial" w:cs="Arial" w:hAnsi="Arial"/>
          <w:sz w:val="18"/>
          <w:szCs w:val="18"/>
          <w:lang w:bidi="ar-SA" w:val="en-US"/>
        </w:rPr>
        <w:t>Success rate above 80%</w:t>
      </w:r>
    </w:p>
    <w:p>
      <w:pPr>
        <w:pStyle w:val="style0"/>
        <w:numPr>
          <w:ilvl w:val="0"/>
          <w:numId w:val="5"/>
        </w:numPr>
      </w:pPr>
      <w:r>
        <w:rPr>
          <w:rFonts w:ascii="Arial" w:cs="Arial" w:hAnsi="Arial"/>
          <w:sz w:val="18"/>
          <w:szCs w:val="18"/>
          <w:lang w:bidi="ar-SA" w:val="en-US"/>
        </w:rPr>
        <w:t>Approaches and explanations widely recognized as useful and clarifying.</w:t>
      </w:r>
    </w:p>
    <w:p>
      <w:pPr>
        <w:pStyle w:val="style0"/>
        <w:numPr>
          <w:ilvl w:val="0"/>
          <w:numId w:val="5"/>
        </w:numPr>
      </w:pPr>
      <w:r>
        <w:rPr>
          <w:rFonts w:ascii="Arial" w:cs="Arial" w:hAnsi="Arial"/>
          <w:sz w:val="18"/>
          <w:szCs w:val="18"/>
          <w:lang w:bidi="ar-SA" w:val="en-US"/>
        </w:rPr>
        <w:t>Occupation not bellow 75% of the available schedule when freelance.</w:t>
      </w:r>
    </w:p>
    <w:p>
      <w:pPr>
        <w:pStyle w:val="style0"/>
        <w:numPr>
          <w:ilvl w:val="0"/>
          <w:numId w:val="2"/>
        </w:numPr>
        <w:jc w:val="center"/>
      </w:pPr>
      <w:r>
        <w:rPr/>
      </w:r>
    </w:p>
    <w:p>
      <w:pPr>
        <w:pStyle w:val="style9"/>
        <w:numPr>
          <w:ilvl w:val="8"/>
          <w:numId w:val="2"/>
        </w:numPr>
        <w:jc w:val="center"/>
      </w:pPr>
      <w:r>
        <w:rPr>
          <w:sz w:val="20"/>
          <w:szCs w:val="20"/>
          <w:lang w:bidi="ar-SA" w:val="en-US"/>
        </w:rPr>
        <w:t xml:space="preserve">Floor Team Member | Wasabi Ltd. | </w:t>
      </w:r>
      <w:r>
        <w:rPr>
          <w:rStyle w:val="style55"/>
          <w:sz w:val="20"/>
          <w:szCs w:val="20"/>
          <w:lang w:bidi="ar-SA" w:val="en-US"/>
        </w:rPr>
        <w:t>www.wasabi.co.uk</w:t>
      </w:r>
    </w:p>
    <w:p>
      <w:pPr>
        <w:pStyle w:val="style0"/>
        <w:numPr>
          <w:ilvl w:val="0"/>
          <w:numId w:val="2"/>
        </w:numPr>
        <w:jc w:val="center"/>
      </w:pPr>
      <w:r>
        <w:rPr>
          <w:rFonts w:ascii="Arial" w:cs="Arial" w:hAnsi="Arial"/>
          <w:color w:val="808080"/>
          <w:sz w:val="20"/>
          <w:szCs w:val="20"/>
          <w:lang w:bidi="ar-SA" w:val="en-US"/>
        </w:rPr>
        <w:t>London | January 2013 – October 2013</w:t>
      </w:r>
    </w:p>
    <w:p>
      <w:pPr>
        <w:pStyle w:val="style0"/>
        <w:numPr>
          <w:ilvl w:val="0"/>
          <w:numId w:val="2"/>
        </w:numPr>
      </w:pPr>
      <w:r>
        <w:rPr/>
      </w:r>
    </w:p>
    <w:p>
      <w:pPr>
        <w:pStyle w:val="style0"/>
        <w:numPr>
          <w:ilvl w:val="0"/>
          <w:numId w:val="2"/>
        </w:numPr>
      </w:pPr>
      <w:r>
        <w:rPr>
          <w:rFonts w:ascii="Arial" w:cs="Arial" w:hAnsi="Arial"/>
          <w:sz w:val="18"/>
          <w:szCs w:val="18"/>
          <w:lang w:bidi="ar-SA" w:val="en-US"/>
        </w:rPr>
        <w:tab/>
      </w:r>
      <w:r>
        <w:rPr>
          <w:rFonts w:ascii="Arial" w:cs="Arial" w:hAnsi="Arial"/>
          <w:i/>
          <w:iCs/>
          <w:sz w:val="18"/>
          <w:szCs w:val="18"/>
          <w:lang w:bidi="ar-SA" w:val="en-US"/>
        </w:rPr>
        <w:t>Professional activity on a Japanese restaurant as waiter and sales assistant.</w:t>
      </w:r>
    </w:p>
    <w:p>
      <w:pPr>
        <w:pStyle w:val="style5"/>
        <w:numPr>
          <w:ilvl w:val="4"/>
          <w:numId w:val="2"/>
        </w:numPr>
        <w:tabs>
          <w:tab w:leader="none" w:pos="720" w:val="left"/>
          <w:tab w:leader="none" w:pos="2304" w:val="left"/>
          <w:tab w:leader="none" w:pos="3888" w:val="left"/>
          <w:tab w:leader="none" w:pos="5472" w:val="left"/>
          <w:tab w:leader="none" w:pos="7056" w:val="left"/>
          <w:tab w:leader="none" w:pos="8640" w:val="left"/>
          <w:tab w:leader="none" w:pos="10224" w:val="left"/>
          <w:tab w:leader="none" w:pos="11808" w:val="left"/>
          <w:tab w:leader="none" w:pos="13392" w:val="left"/>
          <w:tab w:leader="none" w:pos="14976" w:val="left"/>
          <w:tab w:leader="none" w:pos="15840" w:val="left"/>
          <w:tab w:leader="none" w:pos="16560" w:val="left"/>
        </w:tabs>
      </w:pPr>
      <w:r>
        <w:rPr>
          <w:rFonts w:ascii="Arial" w:cs="Arial" w:hAnsi="Arial"/>
          <w:b w:val="false"/>
          <w:bCs w:val="false"/>
          <w:sz w:val="18"/>
          <w:szCs w:val="18"/>
          <w:u w:val="single"/>
          <w:lang w:bidi="ar-SA" w:val="en-US"/>
        </w:rPr>
        <w:t>Key Achievements:</w:t>
      </w:r>
    </w:p>
    <w:p>
      <w:pPr>
        <w:pStyle w:val="style82"/>
        <w:tabs>
          <w:tab w:leader="none" w:pos="720" w:val="left"/>
          <w:tab w:leader="none" w:pos="2304" w:val="left"/>
          <w:tab w:leader="none" w:pos="3888" w:val="left"/>
          <w:tab w:leader="none" w:pos="5472" w:val="left"/>
          <w:tab w:leader="none" w:pos="7056" w:val="left"/>
          <w:tab w:leader="none" w:pos="8640" w:val="left"/>
          <w:tab w:leader="none" w:pos="10224" w:val="left"/>
          <w:tab w:leader="none" w:pos="11808" w:val="left"/>
          <w:tab w:leader="none" w:pos="13392" w:val="left"/>
          <w:tab w:leader="none" w:pos="14976" w:val="left"/>
          <w:tab w:leader="none" w:pos="15840" w:val="left"/>
          <w:tab w:leader="none" w:pos="16560" w:val="left"/>
        </w:tabs>
      </w:pPr>
      <w:r>
        <w:rPr/>
      </w:r>
    </w:p>
    <w:p>
      <w:pPr>
        <w:pStyle w:val="style0"/>
        <w:numPr>
          <w:ilvl w:val="0"/>
          <w:numId w:val="6"/>
        </w:numPr>
      </w:pPr>
      <w:r>
        <w:rPr>
          <w:rFonts w:ascii="Arial" w:cs="Arial" w:hAnsi="Arial"/>
          <w:sz w:val="18"/>
          <w:szCs w:val="18"/>
          <w:lang w:bidi="ar-SA" w:val="en-US"/>
        </w:rPr>
        <w:t>Excellent performance at organizing tasks in a fast paced environment.</w:t>
      </w:r>
    </w:p>
    <w:p>
      <w:pPr>
        <w:pStyle w:val="style0"/>
        <w:numPr>
          <w:ilvl w:val="0"/>
          <w:numId w:val="6"/>
        </w:numPr>
      </w:pPr>
      <w:r>
        <w:rPr>
          <w:rFonts w:ascii="Arial" w:cs="Arial" w:hAnsi="Arial"/>
          <w:sz w:val="18"/>
          <w:szCs w:val="18"/>
          <w:lang w:bidi="ar-SA" w:val="en-US"/>
        </w:rPr>
        <w:t>Several Manager remarks due to proficiency in customer service.</w:t>
      </w:r>
    </w:p>
    <w:p>
      <w:pPr>
        <w:pStyle w:val="style0"/>
        <w:numPr>
          <w:ilvl w:val="0"/>
          <w:numId w:val="2"/>
        </w:numPr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bCs/>
          <w:shadow w:val="false"/>
          <w:sz w:val="20"/>
          <w:szCs w:val="20"/>
          <w:lang w:bidi="ar-SA" w:val="en-US"/>
        </w:rPr>
        <w:t>KEY SKILLS</w:t>
      </w:r>
    </w:p>
    <w:p>
      <w:pPr>
        <w:pStyle w:val="style0"/>
        <w:jc w:val="center"/>
      </w:pPr>
      <w:r>
        <w:rPr/>
      </w:r>
    </w:p>
    <w:p>
      <w:pPr>
        <w:pStyle w:val="style4"/>
        <w:numPr>
          <w:ilvl w:val="3"/>
          <w:numId w:val="2"/>
        </w:numPr>
        <w:jc w:val="left"/>
      </w:pPr>
      <w:r>
        <w:rPr>
          <w:sz w:val="20"/>
          <w:szCs w:val="20"/>
          <w:lang w:bidi="ar-SA" w:val="en-US"/>
        </w:rPr>
        <w:t>Technical Skills</w:t>
      </w:r>
    </w:p>
    <w:p>
      <w:pPr>
        <w:pStyle w:val="style0"/>
        <w:numPr>
          <w:ilvl w:val="0"/>
          <w:numId w:val="7"/>
        </w:numPr>
      </w:pPr>
      <w:r>
        <w:rPr>
          <w:rFonts w:ascii="Arial" w:cs="Arial" w:hAnsi="Arial"/>
          <w:sz w:val="20"/>
          <w:szCs w:val="20"/>
          <w:lang w:bidi="ar-SA" w:val="en-US"/>
        </w:rPr>
        <w:t>Deep comprehension of underground behavior, both in rock and soil, through a wide range of different circumstances.</w:t>
      </w:r>
    </w:p>
    <w:p>
      <w:pPr>
        <w:pStyle w:val="style0"/>
        <w:numPr>
          <w:ilvl w:val="0"/>
          <w:numId w:val="7"/>
        </w:numPr>
      </w:pPr>
      <w:r>
        <w:rPr>
          <w:rFonts w:ascii="Arial" w:cs="Arial" w:hAnsi="Arial"/>
          <w:sz w:val="20"/>
          <w:szCs w:val="20"/>
          <w:lang w:bidi="ar-SA" w:val="en-US"/>
        </w:rPr>
        <w:t>Detailed understanding of tunnel construction operations.</w:t>
      </w:r>
    </w:p>
    <w:p>
      <w:pPr>
        <w:pStyle w:val="style0"/>
        <w:numPr>
          <w:ilvl w:val="0"/>
          <w:numId w:val="7"/>
        </w:numPr>
      </w:pPr>
      <w:r>
        <w:rPr>
          <w:rFonts w:ascii="Arial" w:hAnsi="Arial"/>
          <w:sz w:val="20"/>
          <w:szCs w:val="20"/>
          <w:lang w:bidi="ar-SA" w:val="en-US"/>
        </w:rPr>
        <w:t xml:space="preserve">Fluent use of </w:t>
      </w:r>
      <w:r>
        <w:rPr>
          <w:rFonts w:ascii="Arial" w:hAnsi="Arial"/>
          <w:b/>
          <w:bCs/>
          <w:sz w:val="20"/>
          <w:szCs w:val="20"/>
          <w:lang w:bidi="ar-SA" w:val="en-US"/>
        </w:rPr>
        <w:t>ROCSCIENCE (Phase 2)</w:t>
      </w:r>
      <w:r>
        <w:rPr>
          <w:rFonts w:ascii="Arial" w:hAnsi="Arial"/>
          <w:sz w:val="20"/>
          <w:szCs w:val="20"/>
          <w:lang w:bidi="ar-SA" w:val="en-US"/>
        </w:rPr>
        <w:t>, AutoCAD, MS Office and Project.</w:t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4"/>
        <w:numPr>
          <w:ilvl w:val="3"/>
          <w:numId w:val="2"/>
        </w:numPr>
        <w:jc w:val="left"/>
      </w:pPr>
      <w:r>
        <w:rPr>
          <w:sz w:val="20"/>
          <w:szCs w:val="20"/>
          <w:lang w:bidi="ar-SA" w:val="en-US"/>
        </w:rPr>
        <w:t>Personal Skills</w:t>
      </w:r>
    </w:p>
    <w:p>
      <w:pPr>
        <w:pStyle w:val="style86"/>
        <w:numPr>
          <w:ilvl w:val="0"/>
          <w:numId w:val="8"/>
        </w:numPr>
      </w:pPr>
      <w:r>
        <w:rPr>
          <w:sz w:val="20"/>
          <w:szCs w:val="20"/>
          <w:lang w:bidi="ar-SA" w:val="en-US"/>
        </w:rPr>
        <w:t>Talented for analyzing situations in wide scope.</w:t>
      </w:r>
    </w:p>
    <w:p>
      <w:pPr>
        <w:pStyle w:val="style4"/>
        <w:numPr>
          <w:ilvl w:val="0"/>
          <w:numId w:val="8"/>
        </w:numPr>
        <w:tabs>
          <w:tab w:leader="none" w:pos="720" w:val="left"/>
        </w:tabs>
        <w:jc w:val="left"/>
      </w:pPr>
      <w:r>
        <w:rPr>
          <w:b w:val="false"/>
          <w:sz w:val="20"/>
          <w:szCs w:val="20"/>
          <w:lang w:bidi="ar-SA" w:eastAsia="en-GB" w:val="en-US"/>
        </w:rPr>
        <w:t>Proficient in communication.</w:t>
      </w:r>
    </w:p>
    <w:p>
      <w:pPr>
        <w:pStyle w:val="style86"/>
        <w:numPr>
          <w:ilvl w:val="0"/>
          <w:numId w:val="8"/>
        </w:numPr>
        <w:jc w:val="left"/>
      </w:pPr>
      <w:r>
        <w:rPr>
          <w:b w:val="false"/>
          <w:sz w:val="20"/>
          <w:szCs w:val="20"/>
          <w:lang w:bidi="ar-SA" w:val="en-US"/>
        </w:rPr>
        <w:t>Natural ability to organize.</w:t>
      </w:r>
    </w:p>
    <w:p>
      <w:pPr>
        <w:pStyle w:val="style86"/>
        <w:numPr>
          <w:ilvl w:val="0"/>
          <w:numId w:val="8"/>
        </w:numPr>
        <w:jc w:val="left"/>
      </w:pPr>
      <w:r>
        <w:rPr>
          <w:b w:val="false"/>
          <w:sz w:val="20"/>
          <w:szCs w:val="20"/>
          <w:lang w:bidi="ar-SA" w:val="en-US"/>
        </w:rPr>
        <w:t>English, Spanish and basic German.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bCs/>
          <w:shadow w:val="false"/>
          <w:sz w:val="20"/>
          <w:szCs w:val="20"/>
          <w:lang w:bidi="ar-SA" w:val="en-US"/>
        </w:rPr>
        <w:t>EDUCATION</w:t>
      </w:r>
    </w:p>
    <w:p>
      <w:pPr>
        <w:pStyle w:val="style0"/>
      </w:pPr>
      <w:r>
        <w:rPr/>
      </w:r>
    </w:p>
    <w:p>
      <w:pPr>
        <w:pStyle w:val="style3"/>
        <w:numPr>
          <w:ilvl w:val="2"/>
          <w:numId w:val="2"/>
        </w:numPr>
        <w:jc w:val="center"/>
      </w:pPr>
      <w:r>
        <w:rPr>
          <w:sz w:val="20"/>
          <w:szCs w:val="20"/>
          <w:lang w:bidi="ar-SA" w:val="en-US"/>
        </w:rPr>
        <w:t xml:space="preserve">University of Oviedo, </w:t>
      </w:r>
      <w:r>
        <w:rPr>
          <w:color w:val="808080"/>
          <w:sz w:val="20"/>
          <w:szCs w:val="20"/>
          <w:lang w:bidi="ar-SA" w:val="en-US"/>
        </w:rPr>
        <w:t>Oviedo</w:t>
      </w:r>
    </w:p>
    <w:p>
      <w:pPr>
        <w:pStyle w:val="style0"/>
        <w:jc w:val="center"/>
      </w:pP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>Geological Resources and Geotechnical Engineering</w:t>
      </w:r>
      <w:r>
        <w:rPr>
          <w:rFonts w:ascii="Arial" w:cs="Arial" w:hAnsi="Arial"/>
          <w:b/>
          <w:sz w:val="20"/>
          <w:szCs w:val="20"/>
          <w:lang w:bidi="ar-SA" w:val="en-US"/>
        </w:rPr>
        <w:t xml:space="preserve"> | Masters Degree </w:t>
      </w:r>
      <w:r>
        <w:rPr>
          <w:rFonts w:ascii="Arial" w:cs="Arial" w:hAnsi="Arial"/>
          <w:b w:val="false"/>
          <w:bCs w:val="false"/>
          <w:color w:val="808080"/>
          <w:sz w:val="20"/>
          <w:szCs w:val="20"/>
          <w:lang w:bidi="ar-SA" w:val="en-US"/>
        </w:rPr>
        <w:t>(2010-2012)</w:t>
      </w:r>
    </w:p>
    <w:p>
      <w:pPr>
        <w:pStyle w:val="style0"/>
      </w:pPr>
      <w:r>
        <w:rPr/>
      </w:r>
    </w:p>
    <w:p>
      <w:pPr>
        <w:pStyle w:val="style0"/>
      </w:pPr>
      <w:r>
        <w:rPr>
          <w:rFonts w:ascii="Arial" w:cs="Arial" w:hAnsi="Arial"/>
          <w:sz w:val="20"/>
          <w:szCs w:val="20"/>
          <w:lang w:bidi="ar-SA" w:val="en-US"/>
        </w:rPr>
        <w:t>Within this course my efforts focused in modeling underground situations with FEA and elaborating feasible constructive solutions.</w:t>
      </w:r>
    </w:p>
    <w:p>
      <w:pPr>
        <w:pStyle w:val="style0"/>
      </w:pPr>
      <w:r>
        <w:rPr/>
      </w:r>
    </w:p>
    <w:p>
      <w:pPr>
        <w:pStyle w:val="style3"/>
        <w:numPr>
          <w:ilvl w:val="2"/>
          <w:numId w:val="2"/>
        </w:numPr>
        <w:jc w:val="center"/>
      </w:pPr>
      <w:r>
        <w:rPr>
          <w:sz w:val="20"/>
          <w:szCs w:val="20"/>
          <w:lang w:bidi="ar-SA" w:val="en-US"/>
        </w:rPr>
        <w:t xml:space="preserve">University of Leon, </w:t>
      </w:r>
      <w:r>
        <w:rPr>
          <w:color w:val="808080"/>
          <w:sz w:val="20"/>
          <w:szCs w:val="20"/>
          <w:lang w:bidi="ar-SA" w:val="en-US"/>
        </w:rPr>
        <w:t>Leon</w:t>
      </w:r>
    </w:p>
    <w:p>
      <w:pPr>
        <w:pStyle w:val="style0"/>
        <w:jc w:val="center"/>
      </w:pP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>Mining and Energy Engineering</w:t>
      </w:r>
      <w:r>
        <w:rPr>
          <w:rFonts w:ascii="Arial" w:cs="Arial" w:hAnsi="Arial"/>
          <w:b/>
          <w:sz w:val="20"/>
          <w:szCs w:val="20"/>
          <w:lang w:bidi="ar-SA" w:val="en-US"/>
        </w:rPr>
        <w:t xml:space="preserve"> | Bachelor </w:t>
      </w:r>
      <w:r>
        <w:rPr>
          <w:rFonts w:ascii="Arial" w:cs="Arial" w:hAnsi="Arial"/>
          <w:b w:val="false"/>
          <w:bCs w:val="false"/>
          <w:color w:val="808080"/>
          <w:sz w:val="20"/>
          <w:szCs w:val="20"/>
          <w:lang w:bidi="ar-SA" w:val="en-US"/>
        </w:rPr>
        <w:t xml:space="preserve">(2003-2007) </w:t>
      </w:r>
      <w:r>
        <w:rPr>
          <w:rFonts w:ascii="Arial" w:cs="Arial" w:hAnsi="Arial"/>
          <w:b/>
          <w:sz w:val="20"/>
          <w:szCs w:val="20"/>
          <w:lang w:bidi="ar-SA" w:val="en-US"/>
        </w:rPr>
        <w:t xml:space="preserve">and Degree </w:t>
      </w:r>
      <w:r>
        <w:rPr>
          <w:rFonts w:ascii="Arial" w:cs="Arial" w:hAnsi="Arial"/>
          <w:b w:val="false"/>
          <w:bCs w:val="false"/>
          <w:color w:val="808080"/>
          <w:sz w:val="20"/>
          <w:szCs w:val="20"/>
          <w:lang w:bidi="ar-SA" w:val="en-US"/>
        </w:rPr>
        <w:t>(2012)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rFonts w:ascii="Arial" w:cs="Arial" w:hAnsi="Arial"/>
          <w:sz w:val="20"/>
          <w:szCs w:val="20"/>
          <w:lang w:bidi="ar-SA" w:val="en-US"/>
        </w:rPr>
        <w:t>As Final Degree Work, I performed a Drill and Blast Plan for wide range circumstances through the construction of a railway tunnel.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sz w:val="20"/>
          <w:szCs w:val="20"/>
          <w:lang w:bidi="ar-SA" w:val="en-US"/>
        </w:rPr>
        <w:t>Courses</w:t>
      </w:r>
    </w:p>
    <w:p>
      <w:pPr>
        <w:pStyle w:val="style0"/>
        <w:jc w:val="center"/>
      </w:pPr>
      <w:r>
        <w:rPr/>
      </w:r>
    </w:p>
    <w:p>
      <w:pPr>
        <w:pStyle w:val="style0"/>
        <w:numPr>
          <w:ilvl w:val="0"/>
          <w:numId w:val="4"/>
        </w:numPr>
        <w:spacing w:after="0" w:before="0" w:line="100" w:lineRule="atLeast"/>
      </w:pPr>
      <w:r>
        <w:rPr>
          <w:rFonts w:ascii="Arial" w:cs="Arial" w:hAnsi="Arial"/>
          <w:b w:val="false"/>
          <w:bCs w:val="false"/>
          <w:sz w:val="20"/>
          <w:szCs w:val="20"/>
          <w:lang w:bidi="ar-SA" w:eastAsia="es-ES" w:val="en-US"/>
        </w:rPr>
        <w:t xml:space="preserve">Higher Technician of </w:t>
      </w:r>
      <w:r>
        <w:rPr>
          <w:rFonts w:ascii="Arial" w:cs="Arial" w:hAnsi="Arial"/>
          <w:b/>
          <w:bCs/>
          <w:sz w:val="20"/>
          <w:szCs w:val="20"/>
          <w:lang w:bidi="ar-SA" w:eastAsia="es-ES" w:val="en-US"/>
        </w:rPr>
        <w:t>Health and Safety at Work</w:t>
      </w:r>
      <w:r>
        <w:rPr>
          <w:rFonts w:ascii="Arial" w:cs="Arial" w:hAnsi="Arial"/>
          <w:b w:val="false"/>
          <w:bCs w:val="false"/>
          <w:sz w:val="20"/>
          <w:szCs w:val="20"/>
          <w:lang w:bidi="ar-SA" w:eastAsia="es-ES" w:val="en-US"/>
        </w:rPr>
        <w:t xml:space="preserve">. </w:t>
      </w: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>Formastur S.A. (2008)</w:t>
      </w:r>
    </w:p>
    <w:p>
      <w:pPr>
        <w:pStyle w:val="style0"/>
        <w:numPr>
          <w:ilvl w:val="0"/>
          <w:numId w:val="4"/>
        </w:numPr>
        <w:spacing w:after="0" w:before="0" w:line="100" w:lineRule="atLeast"/>
      </w:pP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>Advanced Level for English Language, B2+. Spanish Languages School. (2010)</w:t>
      </w:r>
    </w:p>
    <w:p>
      <w:pPr>
        <w:pStyle w:val="style0"/>
        <w:numPr>
          <w:ilvl w:val="0"/>
          <w:numId w:val="4"/>
        </w:numPr>
        <w:spacing w:after="0" w:before="0" w:line="100" w:lineRule="atLeast"/>
        <w:jc w:val="left"/>
      </w:pP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 xml:space="preserve">Graphic Engineering with </w:t>
      </w:r>
      <w:r>
        <w:rPr>
          <w:rFonts w:ascii="Arial" w:cs="Arial" w:hAnsi="Arial"/>
          <w:b/>
          <w:bCs/>
          <w:sz w:val="20"/>
          <w:szCs w:val="20"/>
          <w:lang w:bidi="ar-SA" w:val="en-US"/>
        </w:rPr>
        <w:t>AutoCAD</w:t>
      </w:r>
      <w:r>
        <w:rPr>
          <w:rFonts w:ascii="Arial" w:cs="Arial" w:hAnsi="Arial"/>
          <w:b w:val="false"/>
          <w:bCs w:val="false"/>
          <w:sz w:val="20"/>
          <w:szCs w:val="20"/>
          <w:lang w:bidi="ar-SA" w:val="en-US"/>
        </w:rPr>
        <w:t>. University of Leon.</w:t>
      </w:r>
    </w:p>
    <w:p>
      <w:pPr>
        <w:pStyle w:val="style0"/>
        <w:numPr>
          <w:ilvl w:val="0"/>
          <w:numId w:val="4"/>
        </w:numPr>
        <w:spacing w:after="0" w:before="0" w:line="100" w:lineRule="atLeast"/>
        <w:jc w:val="left"/>
      </w:pPr>
      <w:r>
        <w:rPr>
          <w:rFonts w:ascii="Arial" w:cs="Times-Roman" w:hAnsi="Arial"/>
          <w:b/>
          <w:bCs/>
          <w:sz w:val="20"/>
          <w:szCs w:val="20"/>
          <w:lang w:bidi="ar-SA" w:eastAsia="es-ES" w:val="en-US"/>
        </w:rPr>
        <w:t>Environmental Impact Evaluation</w:t>
      </w:r>
      <w:r>
        <w:rPr>
          <w:rFonts w:ascii="Arial" w:cs="Times-Roman" w:hAnsi="Arial"/>
          <w:b w:val="false"/>
          <w:bCs w:val="false"/>
          <w:sz w:val="20"/>
          <w:szCs w:val="20"/>
          <w:lang w:bidi="ar-SA" w:eastAsia="es-ES" w:val="en-US"/>
        </w:rPr>
        <w:t xml:space="preserve"> in Urban and Industrial Waste Water Treatment Plant Projects. </w:t>
      </w:r>
      <w:r>
        <w:rPr>
          <w:rFonts w:ascii="Arial" w:cs="Arial" w:hAnsi="Arial"/>
          <w:b w:val="false"/>
          <w:bCs w:val="false"/>
          <w:sz w:val="20"/>
          <w:szCs w:val="20"/>
          <w:lang w:bidi="ar-SA" w:eastAsia="es-ES" w:val="en-US"/>
        </w:rPr>
        <w:t>University of Leon.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/>
          <w:bCs/>
          <w:shadow w:val="false"/>
          <w:sz w:val="20"/>
          <w:szCs w:val="20"/>
          <w:lang w:bidi="ar-SA" w:val="en-US"/>
        </w:rPr>
        <w:t>PERSONAL INTERESTS</w:t>
      </w:r>
    </w:p>
    <w:p>
      <w:pPr>
        <w:pStyle w:val="style0"/>
        <w:jc w:val="both"/>
      </w:pPr>
      <w:r>
        <w:rPr/>
      </w:r>
    </w:p>
    <w:p>
      <w:pPr>
        <w:pStyle w:val="style0"/>
      </w:pPr>
      <w:r>
        <w:rPr>
          <w:rFonts w:ascii="Arial" w:cs="Arial" w:hAnsi="Arial"/>
          <w:sz w:val="20"/>
          <w:szCs w:val="20"/>
          <w:lang w:bidi="ar-SA" w:val="en-US"/>
        </w:rPr>
        <w:t>Hiking, boxing, running, reading and writing scientific divulgation and essays, cooking.</w:t>
      </w:r>
    </w:p>
    <w:p>
      <w:pPr>
        <w:pStyle w:val="style0"/>
        <w:jc w:val="both"/>
      </w:pPr>
      <w:r>
        <w:rPr/>
      </w:r>
    </w:p>
    <w:p>
      <w:pPr>
        <w:pStyle w:val="style86"/>
        <w:jc w:val="both"/>
      </w:pPr>
      <w:r>
        <w:rPr/>
      </w:r>
    </w:p>
    <w:p>
      <w:pPr>
        <w:pStyle w:val="style86"/>
        <w:jc w:val="center"/>
      </w:pPr>
      <w:r>
        <w:rPr>
          <w:b/>
          <w:bCs/>
          <w:shadow w:val="false"/>
          <w:sz w:val="20"/>
          <w:szCs w:val="20"/>
          <w:lang w:bidi="ar-SA" w:val="en-US"/>
        </w:rPr>
        <w:t>REFERENCES</w:t>
      </w:r>
    </w:p>
    <w:p>
      <w:pPr>
        <w:pStyle w:val="style86"/>
        <w:jc w:val="both"/>
      </w:pPr>
      <w:r>
        <w:rPr/>
      </w:r>
    </w:p>
    <w:p>
      <w:pPr>
        <w:pStyle w:val="style86"/>
        <w:jc w:val="both"/>
      </w:pPr>
      <w:r>
        <w:rPr>
          <w:sz w:val="20"/>
          <w:szCs w:val="20"/>
          <w:lang w:bidi="ar-SA" w:eastAsia="en-US" w:val="en-US"/>
        </w:rPr>
        <w:t>References are available on request.</w:t>
      </w:r>
    </w:p>
    <w:sectPr>
      <w:headerReference r:id="rId5" w:type="default"/>
      <w:footerReference r:id="rId6" w:type="default"/>
      <w:type w:val="nextPage"/>
      <w:pgSz w:h="16838" w:w="11906"/>
      <w:pgMar w:bottom="1440" w:footer="407" w:gutter="0" w:header="720" w:left="1797" w:right="1797" w:top="1440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Symbol">
    <w:charset w:val="02"/>
    <w:family w:val="auto"/>
    <w:pitch w:val="variable"/>
  </w:font>
  <w:font w:name="OpenSymbol">
    <w:altName w:val="Arial Unicode MS"/>
    <w:charset w:val="8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89"/>
      <w:jc w:val="center"/>
    </w:pPr>
    <w:r>
      <w:rPr/>
    </w:r>
  </w:p>
  <w:p>
    <w:pPr>
      <w:pStyle w:val="style89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88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overflowPunct w:val="fals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en-US"/>
    </w:rPr>
  </w:style>
  <w:style w:styleId="style1" w:type="paragraph">
    <w:name w:val="Heading 1"/>
    <w:basedOn w:val="style0"/>
    <w:next w:val="style82"/>
    <w:pPr>
      <w:keepNext/>
    </w:pPr>
    <w:rPr>
      <w:rFonts w:ascii="Arial" w:cs="Arial" w:hAnsi="Arial"/>
      <w:b/>
      <w:bCs/>
    </w:rPr>
  </w:style>
  <w:style w:styleId="style2" w:type="paragraph">
    <w:name w:val="Heading 2"/>
    <w:basedOn w:val="style0"/>
    <w:next w:val="style82"/>
    <w:pPr>
      <w:keepNext/>
      <w:numPr>
        <w:ilvl w:val="1"/>
        <w:numId w:val="1"/>
      </w:numPr>
      <w:jc w:val="both"/>
      <w:outlineLvl w:val="1"/>
    </w:pPr>
    <w:rPr>
      <w:rFonts w:ascii="Arial" w:cs="Arial" w:hAnsi="Arial"/>
      <w:b/>
      <w:bCs/>
      <w:color w:val="999999"/>
      <w:sz w:val="12"/>
    </w:rPr>
  </w:style>
  <w:style w:styleId="style3" w:type="paragraph">
    <w:name w:val="Heading 3"/>
    <w:basedOn w:val="style0"/>
    <w:next w:val="style82"/>
    <w:pPr>
      <w:keepNext/>
      <w:numPr>
        <w:ilvl w:val="2"/>
        <w:numId w:val="1"/>
      </w:numPr>
      <w:jc w:val="both"/>
      <w:outlineLvl w:val="2"/>
    </w:pPr>
    <w:rPr>
      <w:rFonts w:ascii="Arial" w:cs="Arial" w:hAnsi="Arial"/>
      <w:b/>
      <w:bCs/>
      <w:sz w:val="12"/>
    </w:rPr>
  </w:style>
  <w:style w:styleId="style4" w:type="paragraph">
    <w:name w:val="Heading 4"/>
    <w:basedOn w:val="style0"/>
    <w:next w:val="style82"/>
    <w:pPr>
      <w:keepNext/>
      <w:numPr>
        <w:ilvl w:val="3"/>
        <w:numId w:val="1"/>
      </w:numPr>
      <w:jc w:val="both"/>
      <w:outlineLvl w:val="3"/>
    </w:pPr>
    <w:rPr>
      <w:rFonts w:ascii="Arial" w:cs="Arial" w:hAnsi="Arial"/>
      <w:b/>
      <w:bCs/>
      <w:sz w:val="16"/>
    </w:rPr>
  </w:style>
  <w:style w:styleId="style5" w:type="paragraph">
    <w:name w:val="Heading 5"/>
    <w:basedOn w:val="style0"/>
    <w:next w:val="style82"/>
    <w:pPr>
      <w:keepNext/>
      <w:numPr>
        <w:ilvl w:val="4"/>
        <w:numId w:val="1"/>
      </w:numPr>
      <w:outlineLvl w:val="4"/>
    </w:pPr>
    <w:rPr>
      <w:rFonts w:ascii="Arial Narrow" w:cs="Arial Narrow" w:hAnsi="Arial Narrow"/>
      <w:b/>
      <w:bCs/>
      <w:sz w:val="16"/>
    </w:rPr>
  </w:style>
  <w:style w:styleId="style6" w:type="paragraph">
    <w:name w:val="Heading 6"/>
    <w:basedOn w:val="style0"/>
    <w:next w:val="style82"/>
    <w:pPr>
      <w:keepNext/>
      <w:numPr>
        <w:ilvl w:val="5"/>
        <w:numId w:val="1"/>
      </w:numPr>
      <w:outlineLvl w:val="5"/>
    </w:pPr>
    <w:rPr>
      <w:rFonts w:ascii="Arial Narrow" w:cs="Arial Narrow" w:hAnsi="Arial Narrow"/>
      <w:b/>
      <w:bCs/>
      <w:color w:val="808080"/>
      <w:sz w:val="12"/>
      <w:szCs w:val="18"/>
    </w:rPr>
  </w:style>
  <w:style w:styleId="style7" w:type="paragraph">
    <w:name w:val="Heading 7"/>
    <w:basedOn w:val="style0"/>
    <w:next w:val="style82"/>
    <w:pPr>
      <w:keepNext/>
      <w:numPr>
        <w:ilvl w:val="6"/>
        <w:numId w:val="1"/>
      </w:numPr>
      <w:jc w:val="both"/>
      <w:outlineLvl w:val="6"/>
    </w:pPr>
    <w:rPr>
      <w:rFonts w:ascii="Arial Narrow" w:cs="Arial" w:hAnsi="Arial Narrow"/>
      <w:b/>
      <w:bCs/>
      <w:outline/>
      <w:sz w:val="52"/>
    </w:rPr>
  </w:style>
  <w:style w:styleId="style8" w:type="paragraph">
    <w:name w:val="Heading 8"/>
    <w:basedOn w:val="style0"/>
    <w:next w:val="style82"/>
    <w:pPr>
      <w:keepNext/>
      <w:numPr>
        <w:ilvl w:val="7"/>
        <w:numId w:val="1"/>
      </w:numPr>
      <w:jc w:val="both"/>
      <w:outlineLvl w:val="7"/>
    </w:pPr>
    <w:rPr>
      <w:rFonts w:ascii="Arial" w:cs="Arial" w:hAnsi="Arial"/>
      <w:b/>
      <w:shadow/>
    </w:rPr>
  </w:style>
  <w:style w:styleId="style9" w:type="paragraph">
    <w:name w:val="Heading 9"/>
    <w:basedOn w:val="style0"/>
    <w:next w:val="style82"/>
    <w:pPr>
      <w:keepNext/>
      <w:numPr>
        <w:ilvl w:val="8"/>
        <w:numId w:val="1"/>
      </w:numPr>
      <w:outlineLvl w:val="8"/>
    </w:pPr>
    <w:rPr>
      <w:rFonts w:ascii="Arial" w:cs="Arial" w:hAnsi="Arial"/>
      <w:b/>
      <w:bCs/>
      <w:sz w:val="18"/>
    </w:rPr>
  </w:style>
  <w:style w:styleId="style15" w:type="character">
    <w:name w:val="WW8Num1z0"/>
    <w:next w:val="style15"/>
    <w:rPr>
      <w:rFonts w:ascii="Symbol" w:cs="Symbol" w:hAnsi="Symbol"/>
    </w:rPr>
  </w:style>
  <w:style w:styleId="style16" w:type="character">
    <w:name w:val="WW8Num1z1"/>
    <w:next w:val="style16"/>
    <w:rPr>
      <w:rFonts w:ascii="Courier New" w:cs="Courier New" w:hAnsi="Courier New"/>
    </w:rPr>
  </w:style>
  <w:style w:styleId="style17" w:type="character">
    <w:name w:val="WW8Num1z2"/>
    <w:next w:val="style17"/>
    <w:rPr>
      <w:rFonts w:ascii="Wingdings" w:cs="Wingdings" w:hAnsi="Wingdings"/>
    </w:rPr>
  </w:style>
  <w:style w:styleId="style18" w:type="character">
    <w:name w:val="WW8Num2z0"/>
    <w:next w:val="style18"/>
    <w:rPr>
      <w:rFonts w:ascii="Symbol" w:cs="Symbol" w:hAnsi="Symbol"/>
    </w:rPr>
  </w:style>
  <w:style w:styleId="style19" w:type="character">
    <w:name w:val="WW8Num2z1"/>
    <w:next w:val="style19"/>
    <w:rPr>
      <w:rFonts w:ascii="Courier New" w:cs="Courier New" w:hAnsi="Courier New"/>
    </w:rPr>
  </w:style>
  <w:style w:styleId="style20" w:type="character">
    <w:name w:val="WW8Num2z2"/>
    <w:next w:val="style20"/>
    <w:rPr>
      <w:rFonts w:ascii="Wingdings" w:cs="Wingdings" w:hAnsi="Wingdings"/>
    </w:rPr>
  </w:style>
  <w:style w:styleId="style21" w:type="character">
    <w:name w:val="WW8Num3z0"/>
    <w:next w:val="style21"/>
    <w:rPr>
      <w:rFonts w:ascii="Arial Narrow" w:cs="Arial Narrow" w:hAnsi="Arial Narrow"/>
      <w:b w:val="false"/>
      <w:i w:val="false"/>
      <w:sz w:val="16"/>
    </w:rPr>
  </w:style>
  <w:style w:styleId="style22" w:type="character">
    <w:name w:val="WW8Num3z1"/>
    <w:next w:val="style22"/>
    <w:rPr>
      <w:rFonts w:ascii="Courier New" w:cs="Courier New" w:hAnsi="Courier New"/>
    </w:rPr>
  </w:style>
  <w:style w:styleId="style23" w:type="character">
    <w:name w:val="WW8Num3z2"/>
    <w:next w:val="style23"/>
    <w:rPr>
      <w:rFonts w:ascii="Wingdings" w:cs="Wingdings" w:hAnsi="Wingdings"/>
    </w:rPr>
  </w:style>
  <w:style w:styleId="style24" w:type="character">
    <w:name w:val="WW8Num3z3"/>
    <w:next w:val="style24"/>
    <w:rPr>
      <w:rFonts w:ascii="Symbol" w:cs="Symbol" w:hAnsi="Symbol"/>
    </w:rPr>
  </w:style>
  <w:style w:styleId="style25" w:type="character">
    <w:name w:val="WW8Num4z0"/>
    <w:next w:val="style25"/>
    <w:rPr>
      <w:rFonts w:ascii="Arial Narrow" w:cs="Arial Narrow" w:hAnsi="Arial Narrow"/>
      <w:b w:val="false"/>
      <w:i w:val="false"/>
      <w:sz w:val="16"/>
    </w:rPr>
  </w:style>
  <w:style w:styleId="style26" w:type="character">
    <w:name w:val="WW8Num4z1"/>
    <w:next w:val="style26"/>
    <w:rPr>
      <w:rFonts w:ascii="Courier New" w:cs="Courier New" w:hAnsi="Courier New"/>
    </w:rPr>
  </w:style>
  <w:style w:styleId="style27" w:type="character">
    <w:name w:val="WW8Num4z2"/>
    <w:next w:val="style27"/>
    <w:rPr>
      <w:rFonts w:ascii="Wingdings" w:cs="Wingdings" w:hAnsi="Wingdings"/>
    </w:rPr>
  </w:style>
  <w:style w:styleId="style28" w:type="character">
    <w:name w:val="WW8Num4z3"/>
    <w:next w:val="style28"/>
    <w:rPr>
      <w:rFonts w:ascii="Symbol" w:cs="Symbol" w:hAnsi="Symbol"/>
    </w:rPr>
  </w:style>
  <w:style w:styleId="style29" w:type="character">
    <w:name w:val="WW8Num5z0"/>
    <w:next w:val="style29"/>
    <w:rPr>
      <w:rFonts w:ascii="Wingdings" w:cs="Wingdings" w:hAnsi="Wingdings"/>
      <w:color w:val="000000"/>
    </w:rPr>
  </w:style>
  <w:style w:styleId="style30" w:type="character">
    <w:name w:val="WW8Num5z1"/>
    <w:next w:val="style30"/>
    <w:rPr>
      <w:rFonts w:ascii="Courier New" w:cs="Courier New" w:hAnsi="Courier New"/>
    </w:rPr>
  </w:style>
  <w:style w:styleId="style31" w:type="character">
    <w:name w:val="WW8Num5z2"/>
    <w:next w:val="style31"/>
    <w:rPr>
      <w:rFonts w:ascii="Wingdings" w:cs="Wingdings" w:hAnsi="Wingdings"/>
    </w:rPr>
  </w:style>
  <w:style w:styleId="style32" w:type="character">
    <w:name w:val="WW8Num5z3"/>
    <w:next w:val="style32"/>
    <w:rPr>
      <w:rFonts w:ascii="Symbol" w:cs="Symbol" w:hAnsi="Symbol"/>
    </w:rPr>
  </w:style>
  <w:style w:styleId="style33" w:type="character">
    <w:name w:val="WW8Num6z0"/>
    <w:next w:val="style33"/>
    <w:rPr>
      <w:rFonts w:ascii="Symbol" w:cs="Symbol" w:hAnsi="Symbol"/>
    </w:rPr>
  </w:style>
  <w:style w:styleId="style34" w:type="character">
    <w:name w:val="WW8Num6z1"/>
    <w:next w:val="style34"/>
    <w:rPr>
      <w:rFonts w:ascii="Courier New" w:cs="Courier New" w:hAnsi="Courier New"/>
    </w:rPr>
  </w:style>
  <w:style w:styleId="style35" w:type="character">
    <w:name w:val="WW8Num6z2"/>
    <w:next w:val="style35"/>
    <w:rPr>
      <w:rFonts w:ascii="Wingdings" w:cs="Wingdings" w:hAnsi="Wingdings"/>
    </w:rPr>
  </w:style>
  <w:style w:styleId="style36" w:type="character">
    <w:name w:val="WW8Num7z0"/>
    <w:next w:val="style36"/>
    <w:rPr>
      <w:rFonts w:ascii="Arial Narrow" w:cs="Arial Narrow" w:hAnsi="Arial Narrow"/>
      <w:b w:val="false"/>
      <w:i w:val="false"/>
      <w:sz w:val="16"/>
    </w:rPr>
  </w:style>
  <w:style w:styleId="style37" w:type="character">
    <w:name w:val="WW8Num7z1"/>
    <w:next w:val="style37"/>
    <w:rPr>
      <w:rFonts w:ascii="Courier New" w:cs="Courier New" w:hAnsi="Courier New"/>
    </w:rPr>
  </w:style>
  <w:style w:styleId="style38" w:type="character">
    <w:name w:val="WW8Num7z2"/>
    <w:next w:val="style38"/>
    <w:rPr>
      <w:rFonts w:ascii="Wingdings" w:cs="Wingdings" w:hAnsi="Wingdings"/>
    </w:rPr>
  </w:style>
  <w:style w:styleId="style39" w:type="character">
    <w:name w:val="WW8Num7z3"/>
    <w:next w:val="style39"/>
    <w:rPr>
      <w:rFonts w:ascii="Symbol" w:cs="Symbol" w:hAnsi="Symbol"/>
    </w:rPr>
  </w:style>
  <w:style w:styleId="style40" w:type="character">
    <w:name w:val="WW8Num8z0"/>
    <w:next w:val="style40"/>
    <w:rPr>
      <w:rFonts w:ascii="Arial Narrow" w:cs="Arial Narrow" w:hAnsi="Arial Narrow"/>
      <w:b w:val="false"/>
      <w:i w:val="false"/>
      <w:sz w:val="16"/>
    </w:rPr>
  </w:style>
  <w:style w:styleId="style41" w:type="character">
    <w:name w:val="WW8Num8z1"/>
    <w:next w:val="style41"/>
    <w:rPr>
      <w:rFonts w:ascii="Courier New" w:cs="Courier New" w:hAnsi="Courier New"/>
    </w:rPr>
  </w:style>
  <w:style w:styleId="style42" w:type="character">
    <w:name w:val="WW8Num8z2"/>
    <w:next w:val="style42"/>
    <w:rPr>
      <w:rFonts w:ascii="Wingdings" w:cs="Wingdings" w:hAnsi="Wingdings"/>
    </w:rPr>
  </w:style>
  <w:style w:styleId="style43" w:type="character">
    <w:name w:val="WW8Num8z3"/>
    <w:next w:val="style43"/>
    <w:rPr>
      <w:rFonts w:ascii="Symbol" w:cs="Symbol" w:hAnsi="Symbol"/>
    </w:rPr>
  </w:style>
  <w:style w:styleId="style44" w:type="character">
    <w:name w:val="WW8Num9z0"/>
    <w:next w:val="style44"/>
    <w:rPr>
      <w:rFonts w:ascii="Arial Narrow" w:cs="Arial Narrow" w:hAnsi="Arial Narrow"/>
      <w:b w:val="false"/>
      <w:i w:val="false"/>
      <w:sz w:val="16"/>
    </w:rPr>
  </w:style>
  <w:style w:styleId="style45" w:type="character">
    <w:name w:val="WW8Num9z1"/>
    <w:next w:val="style45"/>
    <w:rPr>
      <w:rFonts w:ascii="Courier New" w:cs="Courier New" w:hAnsi="Courier New"/>
    </w:rPr>
  </w:style>
  <w:style w:styleId="style46" w:type="character">
    <w:name w:val="WW8Num9z2"/>
    <w:next w:val="style46"/>
    <w:rPr>
      <w:rFonts w:ascii="Wingdings" w:cs="Wingdings" w:hAnsi="Wingdings"/>
    </w:rPr>
  </w:style>
  <w:style w:styleId="style47" w:type="character">
    <w:name w:val="WW8Num9z3"/>
    <w:next w:val="style47"/>
    <w:rPr>
      <w:rFonts w:ascii="Symbol" w:cs="Symbol" w:hAnsi="Symbol"/>
    </w:rPr>
  </w:style>
  <w:style w:styleId="style48" w:type="character">
    <w:name w:val="WW8Num10z0"/>
    <w:next w:val="style48"/>
    <w:rPr>
      <w:rFonts w:ascii="Symbol" w:cs="Symbol" w:hAnsi="Symbol"/>
    </w:rPr>
  </w:style>
  <w:style w:styleId="style49" w:type="character">
    <w:name w:val="WW8Num10z1"/>
    <w:next w:val="style49"/>
    <w:rPr>
      <w:rFonts w:ascii="Courier New" w:cs="Courier New" w:hAnsi="Courier New"/>
    </w:rPr>
  </w:style>
  <w:style w:styleId="style50" w:type="character">
    <w:name w:val="WW8Num10z2"/>
    <w:next w:val="style50"/>
    <w:rPr>
      <w:rFonts w:ascii="Wingdings" w:cs="Wingdings" w:hAnsi="Wingdings"/>
    </w:rPr>
  </w:style>
  <w:style w:styleId="style51" w:type="character">
    <w:name w:val="WW8Num11z0"/>
    <w:next w:val="style51"/>
    <w:rPr>
      <w:rFonts w:ascii="Symbol" w:cs="Symbol" w:hAnsi="Symbol"/>
    </w:rPr>
  </w:style>
  <w:style w:styleId="style52" w:type="character">
    <w:name w:val="WW8Num11z1"/>
    <w:next w:val="style52"/>
    <w:rPr>
      <w:rFonts w:ascii="Courier New" w:cs="Courier New" w:hAnsi="Courier New"/>
    </w:rPr>
  </w:style>
  <w:style w:styleId="style53" w:type="character">
    <w:name w:val="WW8Num11z2"/>
    <w:next w:val="style53"/>
    <w:rPr>
      <w:rFonts w:ascii="Wingdings" w:cs="Wingdings" w:hAnsi="Wingdings"/>
    </w:rPr>
  </w:style>
  <w:style w:styleId="style54" w:type="character">
    <w:name w:val="Default Paragraph Font"/>
    <w:next w:val="style54"/>
    <w:rPr/>
  </w:style>
  <w:style w:styleId="style55" w:type="character">
    <w:name w:val="Internet Link"/>
    <w:basedOn w:val="style54"/>
    <w:next w:val="style55"/>
    <w:rPr>
      <w:color w:val="0000FF"/>
      <w:u w:val="single"/>
      <w:lang w:bidi="en-US" w:eastAsia="en-US" w:val="en-US"/>
    </w:rPr>
  </w:style>
  <w:style w:styleId="style56" w:type="character">
    <w:name w:val="Visited Internet Link"/>
    <w:basedOn w:val="style54"/>
    <w:next w:val="style56"/>
    <w:rPr>
      <w:color w:val="800080"/>
      <w:u w:val="single"/>
      <w:lang w:bidi="en-US" w:eastAsia="en-US" w:val="en-US"/>
    </w:rPr>
  </w:style>
  <w:style w:styleId="style57" w:type="character">
    <w:name w:val="Bullets"/>
    <w:next w:val="style57"/>
    <w:rPr>
      <w:rFonts w:ascii="OpenSymbol" w:cs="OpenSymbol" w:eastAsia="OpenSymbol" w:hAnsi="OpenSymbol"/>
    </w:rPr>
  </w:style>
  <w:style w:styleId="style58" w:type="character">
    <w:name w:val="ListLabel 1"/>
    <w:next w:val="style58"/>
    <w:rPr>
      <w:rFonts w:cs="Symbol"/>
    </w:rPr>
  </w:style>
  <w:style w:styleId="style59" w:type="character">
    <w:name w:val="ListLabel 2"/>
    <w:next w:val="style59"/>
    <w:rPr>
      <w:rFonts w:cs="Wingdings"/>
      <w:color w:val="000000"/>
    </w:rPr>
  </w:style>
  <w:style w:styleId="style60" w:type="character">
    <w:name w:val="ListLabel 3"/>
    <w:next w:val="style60"/>
    <w:rPr>
      <w:rFonts w:cs="OpenSymbol"/>
    </w:rPr>
  </w:style>
  <w:style w:styleId="style61" w:type="character">
    <w:name w:val="ListLabel 4"/>
    <w:next w:val="style61"/>
    <w:rPr>
      <w:rFonts w:cs="Symbol"/>
    </w:rPr>
  </w:style>
  <w:style w:styleId="style62" w:type="character">
    <w:name w:val="ListLabel 5"/>
    <w:next w:val="style62"/>
    <w:rPr>
      <w:rFonts w:cs="Wingdings"/>
      <w:color w:val="000000"/>
    </w:rPr>
  </w:style>
  <w:style w:styleId="style63" w:type="character">
    <w:name w:val="ListLabel 6"/>
    <w:next w:val="style63"/>
    <w:rPr>
      <w:rFonts w:cs="OpenSymbol"/>
    </w:rPr>
  </w:style>
  <w:style w:styleId="style64" w:type="character">
    <w:name w:val="ListLabel 7"/>
    <w:next w:val="style64"/>
    <w:rPr>
      <w:rFonts w:cs="Symbol"/>
    </w:rPr>
  </w:style>
  <w:style w:styleId="style65" w:type="character">
    <w:name w:val="ListLabel 8"/>
    <w:next w:val="style65"/>
    <w:rPr>
      <w:rFonts w:cs="Wingdings"/>
      <w:color w:val="000000"/>
    </w:rPr>
  </w:style>
  <w:style w:styleId="style66" w:type="character">
    <w:name w:val="ListLabel 9"/>
    <w:next w:val="style66"/>
    <w:rPr>
      <w:rFonts w:cs="OpenSymbol"/>
    </w:rPr>
  </w:style>
  <w:style w:styleId="style67" w:type="character">
    <w:name w:val="ListLabel 10"/>
    <w:next w:val="style67"/>
    <w:rPr>
      <w:rFonts w:cs="Symbol"/>
    </w:rPr>
  </w:style>
  <w:style w:styleId="style68" w:type="character">
    <w:name w:val="ListLabel 11"/>
    <w:next w:val="style68"/>
    <w:rPr>
      <w:rFonts w:cs="Wingdings"/>
      <w:color w:val="000000"/>
    </w:rPr>
  </w:style>
  <w:style w:styleId="style69" w:type="character">
    <w:name w:val="ListLabel 12"/>
    <w:next w:val="style69"/>
    <w:rPr>
      <w:rFonts w:cs="OpenSymbol"/>
    </w:rPr>
  </w:style>
  <w:style w:styleId="style70" w:type="character">
    <w:name w:val="ListLabel 13"/>
    <w:next w:val="style70"/>
    <w:rPr>
      <w:rFonts w:cs="Symbol"/>
    </w:rPr>
  </w:style>
  <w:style w:styleId="style71" w:type="character">
    <w:name w:val="ListLabel 14"/>
    <w:next w:val="style71"/>
    <w:rPr>
      <w:rFonts w:cs="Wingdings"/>
      <w:color w:val="000000"/>
    </w:rPr>
  </w:style>
  <w:style w:styleId="style72" w:type="character">
    <w:name w:val="ListLabel 15"/>
    <w:next w:val="style72"/>
    <w:rPr>
      <w:rFonts w:cs="OpenSymbol"/>
    </w:rPr>
  </w:style>
  <w:style w:styleId="style73" w:type="character">
    <w:name w:val="ListLabel 16"/>
    <w:next w:val="style73"/>
    <w:rPr>
      <w:rFonts w:cs="Symbol"/>
    </w:rPr>
  </w:style>
  <w:style w:styleId="style74" w:type="character">
    <w:name w:val="ListLabel 17"/>
    <w:next w:val="style74"/>
    <w:rPr>
      <w:rFonts w:cs="OpenSymbol"/>
    </w:rPr>
  </w:style>
  <w:style w:styleId="style75" w:type="character">
    <w:name w:val="ListLabel 18"/>
    <w:next w:val="style75"/>
    <w:rPr>
      <w:rFonts w:cs="Symbol"/>
    </w:rPr>
  </w:style>
  <w:style w:styleId="style76" w:type="character">
    <w:name w:val="ListLabel 19"/>
    <w:next w:val="style76"/>
    <w:rPr>
      <w:rFonts w:cs="OpenSymbol"/>
    </w:rPr>
  </w:style>
  <w:style w:styleId="style77" w:type="character">
    <w:name w:val="ListLabel 20"/>
    <w:next w:val="style77"/>
    <w:rPr>
      <w:rFonts w:cs="Symbol"/>
    </w:rPr>
  </w:style>
  <w:style w:styleId="style78" w:type="character">
    <w:name w:val="ListLabel 21"/>
    <w:next w:val="style78"/>
    <w:rPr>
      <w:rFonts w:cs="OpenSymbol"/>
    </w:rPr>
  </w:style>
  <w:style w:styleId="style79" w:type="character">
    <w:name w:val="ListLabel 22"/>
    <w:next w:val="style79"/>
    <w:rPr>
      <w:rFonts w:cs="Symbol"/>
    </w:rPr>
  </w:style>
  <w:style w:styleId="style80" w:type="character">
    <w:name w:val="ListLabel 23"/>
    <w:next w:val="style80"/>
    <w:rPr>
      <w:rFonts w:cs="OpenSymbol"/>
    </w:rPr>
  </w:style>
  <w:style w:styleId="style81" w:type="paragraph">
    <w:name w:val="Heading"/>
    <w:basedOn w:val="style0"/>
    <w:next w:val="style82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82" w:type="paragraph">
    <w:name w:val="Text body"/>
    <w:basedOn w:val="style0"/>
    <w:next w:val="style82"/>
    <w:pPr>
      <w:jc w:val="both"/>
    </w:pPr>
    <w:rPr>
      <w:rFonts w:ascii="Arial" w:cs="Arial" w:hAnsi="Arial"/>
      <w:sz w:val="16"/>
    </w:rPr>
  </w:style>
  <w:style w:styleId="style83" w:type="paragraph">
    <w:name w:val="List"/>
    <w:basedOn w:val="style82"/>
    <w:next w:val="style83"/>
    <w:pPr/>
    <w:rPr>
      <w:rFonts w:cs="Lohit Hindi"/>
    </w:rPr>
  </w:style>
  <w:style w:styleId="style84" w:type="paragraph">
    <w:name w:val="Caption"/>
    <w:basedOn w:val="style0"/>
    <w:next w:val="style84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85" w:type="paragraph">
    <w:name w:val="Index"/>
    <w:basedOn w:val="style0"/>
    <w:next w:val="style85"/>
    <w:pPr>
      <w:suppressLineNumbers/>
    </w:pPr>
    <w:rPr>
      <w:rFonts w:cs="Lohit Hindi"/>
    </w:rPr>
  </w:style>
  <w:style w:styleId="style86" w:type="paragraph">
    <w:name w:val="Body Text 2"/>
    <w:basedOn w:val="style0"/>
    <w:next w:val="style86"/>
    <w:pPr/>
    <w:rPr>
      <w:rFonts w:ascii="Arial" w:cs="Arial" w:hAnsi="Arial"/>
      <w:sz w:val="16"/>
    </w:rPr>
  </w:style>
  <w:style w:styleId="style87" w:type="paragraph">
    <w:name w:val="Body Text 3"/>
    <w:basedOn w:val="style0"/>
    <w:next w:val="style87"/>
    <w:pPr/>
    <w:rPr>
      <w:rFonts w:ascii="Arial" w:cs="Arial" w:hAnsi="Arial"/>
      <w:i/>
      <w:iCs/>
      <w:sz w:val="16"/>
      <w:szCs w:val="18"/>
    </w:rPr>
  </w:style>
  <w:style w:styleId="style88" w:type="paragraph">
    <w:name w:val="Header"/>
    <w:basedOn w:val="style0"/>
    <w:next w:val="style88"/>
    <w:pPr>
      <w:suppressLineNumbers/>
      <w:tabs>
        <w:tab w:leader="none" w:pos="4153" w:val="center"/>
        <w:tab w:leader="none" w:pos="8306" w:val="right"/>
      </w:tabs>
    </w:pPr>
    <w:rPr/>
  </w:style>
  <w:style w:styleId="style89" w:type="paragraph">
    <w:name w:val="Footer"/>
    <w:basedOn w:val="style0"/>
    <w:next w:val="style89"/>
    <w:pPr>
      <w:suppressLineNumbers/>
      <w:tabs>
        <w:tab w:leader="none" w:pos="4153" w:val="center"/>
        <w:tab w:leader="none" w:pos="8306" w:val="right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adrian.mat@gmail.com" TargetMode="External"/><Relationship Id="rId3" Type="http://schemas.openxmlformats.org/officeDocument/2006/relationships/hyperlink" Target="http://adrianteaching.webs.com/" TargetMode="External"/><Relationship Id="rId4" Type="http://schemas.openxmlformats.org/officeDocument/2006/relationships/hyperlink" Target="http://cevictor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18189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2008-03-17T10:49:00.00Z</dcterms:created>
  <dc:creator>DC</dc:creator>
  <cp:lastModifiedBy>Andres Nava</cp:lastModifiedBy>
  <cp:lastPrinted>2007-09-17T22:44:00.00Z</cp:lastPrinted>
  <dcterms:modified xsi:type="dcterms:W3CDTF">2013-05-11T15:07:11.00Z</dcterms:modified>
  <cp:revision>25</cp:revision>
  <dc:title> </dc:title>
</cp:coreProperties>
</file>